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374A8" w14:textId="77777777" w:rsidR="003818EE" w:rsidRPr="003818EE" w:rsidRDefault="003818EE" w:rsidP="003818EE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en-AU"/>
        </w:rPr>
      </w:pPr>
    </w:p>
    <w:p w14:paraId="0C58E12F" w14:textId="06F7AE0D" w:rsidR="003818EE" w:rsidRPr="003818EE" w:rsidRDefault="003818EE" w:rsidP="003818EE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en-AU"/>
        </w:rPr>
      </w:pPr>
      <w:r w:rsidRPr="003818EE">
        <w:rPr>
          <w:rFonts w:ascii="Arial" w:hAnsi="Arial" w:cs="Arial"/>
          <w:b/>
          <w:sz w:val="32"/>
          <w:szCs w:val="24"/>
          <w:lang w:val="en-AU"/>
        </w:rPr>
        <w:t xml:space="preserve">SPECHALE, THE LAUNCH OF A NEW ERASMUS + PROJECT </w:t>
      </w:r>
    </w:p>
    <w:p w14:paraId="51727C6F" w14:textId="77777777" w:rsidR="003818EE" w:rsidRPr="003818EE" w:rsidRDefault="003818EE" w:rsidP="003818EE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AU"/>
        </w:rPr>
      </w:pPr>
      <w:r w:rsidRPr="003818EE">
        <w:rPr>
          <w:rFonts w:ascii="Arial" w:hAnsi="Arial" w:cs="Arial"/>
          <w:i/>
          <w:sz w:val="24"/>
          <w:szCs w:val="24"/>
          <w:lang w:val="en-AU"/>
        </w:rPr>
        <w:t>An innovative training course for adults to teach how to tell about European heritage</w:t>
      </w:r>
    </w:p>
    <w:p w14:paraId="301CA251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558BB7CB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6C16D3B1" w14:textId="2495F90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818EE">
        <w:rPr>
          <w:rFonts w:ascii="Arial" w:hAnsi="Arial" w:cs="Arial"/>
          <w:sz w:val="24"/>
          <w:szCs w:val="24"/>
          <w:lang w:val="en-AU"/>
        </w:rPr>
        <w:t xml:space="preserve">The </w:t>
      </w:r>
      <w:r w:rsidRPr="003818EE">
        <w:rPr>
          <w:rFonts w:ascii="Arial" w:hAnsi="Arial" w:cs="Arial"/>
          <w:b/>
          <w:sz w:val="24"/>
          <w:szCs w:val="24"/>
          <w:lang w:val="en-AU"/>
        </w:rPr>
        <w:t>SPECHALE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project (from the acronym </w:t>
      </w:r>
      <w:proofErr w:type="spellStart"/>
      <w:r w:rsidRPr="003818EE">
        <w:rPr>
          <w:rFonts w:ascii="Arial" w:hAnsi="Arial" w:cs="Arial"/>
          <w:i/>
          <w:sz w:val="24"/>
          <w:szCs w:val="24"/>
          <w:lang w:val="en-AU"/>
        </w:rPr>
        <w:t>SPEcialists</w:t>
      </w:r>
      <w:proofErr w:type="spellEnd"/>
      <w:r w:rsidRPr="003818EE">
        <w:rPr>
          <w:rFonts w:ascii="Arial" w:hAnsi="Arial" w:cs="Arial"/>
          <w:i/>
          <w:sz w:val="24"/>
          <w:szCs w:val="24"/>
          <w:lang w:val="en-AU"/>
        </w:rPr>
        <w:t xml:space="preserve"> in Cultural Heritage and Attractive Living Environment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sz w:val="24"/>
          <w:szCs w:val="24"/>
          <w:lang w:val="en-AU"/>
        </w:rPr>
        <w:t>meaning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a new figure </w:t>
      </w:r>
      <w:r>
        <w:rPr>
          <w:rFonts w:ascii="Arial" w:hAnsi="Arial" w:cs="Arial"/>
          <w:sz w:val="24"/>
          <w:szCs w:val="24"/>
          <w:lang w:val="en-AU"/>
        </w:rPr>
        <w:t>which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will take care of spreading the great European cultural heritage) is </w:t>
      </w:r>
      <w:r>
        <w:rPr>
          <w:rFonts w:ascii="Arial" w:hAnsi="Arial" w:cs="Arial"/>
          <w:sz w:val="24"/>
          <w:szCs w:val="24"/>
          <w:lang w:val="en-AU"/>
        </w:rPr>
        <w:t>a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new </w:t>
      </w:r>
      <w:r>
        <w:rPr>
          <w:rFonts w:ascii="Arial" w:hAnsi="Arial" w:cs="Arial"/>
          <w:sz w:val="24"/>
          <w:szCs w:val="24"/>
          <w:lang w:val="en-AU"/>
        </w:rPr>
        <w:t xml:space="preserve">project carried on by an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international </w:t>
      </w:r>
      <w:r w:rsidR="006A613F">
        <w:rPr>
          <w:rFonts w:ascii="Arial" w:hAnsi="Arial" w:cs="Arial"/>
          <w:sz w:val="24"/>
          <w:szCs w:val="24"/>
          <w:lang w:val="en-AU"/>
        </w:rPr>
        <w:t>consortium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>of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>seven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organizations, from five different countries: </w:t>
      </w:r>
      <w:r w:rsidRPr="003818EE">
        <w:rPr>
          <w:rFonts w:ascii="Arial" w:hAnsi="Arial" w:cs="Arial"/>
          <w:b/>
          <w:sz w:val="24"/>
          <w:szCs w:val="24"/>
          <w:lang w:val="en-AU"/>
        </w:rPr>
        <w:t>Italy, Portugal, France, Croatia and Latvia.</w:t>
      </w:r>
    </w:p>
    <w:p w14:paraId="42C40B30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75EDFAD7" w14:textId="00DD704D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818EE">
        <w:rPr>
          <w:rFonts w:ascii="Arial" w:hAnsi="Arial" w:cs="Arial"/>
          <w:sz w:val="24"/>
          <w:szCs w:val="24"/>
          <w:lang w:val="en-AU"/>
        </w:rPr>
        <w:t xml:space="preserve">Co-funded by the </w:t>
      </w:r>
      <w:r w:rsidRPr="006A613F">
        <w:rPr>
          <w:rFonts w:ascii="Arial" w:hAnsi="Arial" w:cs="Arial"/>
          <w:b/>
          <w:sz w:val="24"/>
          <w:szCs w:val="24"/>
          <w:lang w:val="en-AU"/>
        </w:rPr>
        <w:t>ERASMUS + program (2014-2020),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it includes </w:t>
      </w:r>
      <w:r w:rsidR="006A613F">
        <w:rPr>
          <w:rFonts w:ascii="Arial" w:hAnsi="Arial" w:cs="Arial"/>
          <w:sz w:val="24"/>
          <w:szCs w:val="24"/>
          <w:lang w:val="en-AU"/>
        </w:rPr>
        <w:t>seven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 w:rsidR="006A613F">
        <w:rPr>
          <w:rFonts w:ascii="Arial" w:hAnsi="Arial" w:cs="Arial"/>
          <w:sz w:val="24"/>
          <w:szCs w:val="24"/>
          <w:lang w:val="en-AU"/>
        </w:rPr>
        <w:t xml:space="preserve">European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partners: the coordinator is the Portuguese </w:t>
      </w:r>
      <w:proofErr w:type="spellStart"/>
      <w:r w:rsidRPr="006A613F">
        <w:rPr>
          <w:rFonts w:ascii="Arial" w:hAnsi="Arial" w:cs="Arial"/>
          <w:b/>
          <w:sz w:val="24"/>
          <w:szCs w:val="24"/>
          <w:lang w:val="en-AU"/>
        </w:rPr>
        <w:t>ADCMoura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Associação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para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or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Desenvolvimento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do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Concelho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de Moura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flanked by a second Portuguese organization, </w:t>
      </w:r>
      <w:r w:rsidRPr="006A613F">
        <w:rPr>
          <w:rFonts w:ascii="Arial" w:hAnsi="Arial" w:cs="Arial"/>
          <w:b/>
          <w:sz w:val="24"/>
          <w:szCs w:val="24"/>
          <w:lang w:val="en-AU"/>
        </w:rPr>
        <w:t>ATMTGLA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="006A613F" w:rsidRPr="001239BA">
        <w:rPr>
          <w:rFonts w:ascii="Arial" w:hAnsi="Arial" w:cs="Arial"/>
          <w:i/>
          <w:sz w:val="24"/>
        </w:rPr>
        <w:t>Associação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="006A613F" w:rsidRPr="001239BA">
        <w:rPr>
          <w:rFonts w:ascii="Arial" w:hAnsi="Arial" w:cs="Arial"/>
          <w:i/>
          <w:sz w:val="24"/>
        </w:rPr>
        <w:t>Transfronteiriça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="006A613F" w:rsidRPr="001239BA">
        <w:rPr>
          <w:rFonts w:ascii="Arial" w:hAnsi="Arial" w:cs="Arial"/>
          <w:i/>
          <w:sz w:val="24"/>
        </w:rPr>
        <w:t>Dos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="006A613F" w:rsidRPr="001239BA">
        <w:rPr>
          <w:rFonts w:ascii="Arial" w:hAnsi="Arial" w:cs="Arial"/>
          <w:i/>
          <w:sz w:val="24"/>
        </w:rPr>
        <w:t>Municípios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="006A613F" w:rsidRPr="001239BA">
        <w:rPr>
          <w:rFonts w:ascii="Arial" w:hAnsi="Arial" w:cs="Arial"/>
          <w:i/>
          <w:sz w:val="24"/>
        </w:rPr>
        <w:t>Das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="006A613F" w:rsidRPr="001239BA">
        <w:rPr>
          <w:rFonts w:ascii="Arial" w:hAnsi="Arial" w:cs="Arial"/>
          <w:i/>
          <w:sz w:val="24"/>
        </w:rPr>
        <w:t>Terras</w:t>
      </w:r>
      <w:proofErr w:type="spellEnd"/>
      <w:r w:rsidR="006A613F" w:rsidRPr="001239BA">
        <w:rPr>
          <w:rFonts w:ascii="Arial" w:hAnsi="Arial" w:cs="Arial"/>
          <w:i/>
          <w:sz w:val="24"/>
        </w:rPr>
        <w:t xml:space="preserve"> Do Grande Lago </w:t>
      </w:r>
      <w:proofErr w:type="spellStart"/>
      <w:r w:rsidR="006A613F" w:rsidRPr="001239BA">
        <w:rPr>
          <w:rFonts w:ascii="Arial" w:hAnsi="Arial" w:cs="Arial"/>
          <w:i/>
          <w:sz w:val="24"/>
        </w:rPr>
        <w:t>Alqueva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>; two Italian partners:</w:t>
      </w:r>
      <w:r w:rsidR="00E37B16">
        <w:rPr>
          <w:rFonts w:ascii="Arial" w:hAnsi="Arial" w:cs="Arial"/>
          <w:sz w:val="24"/>
          <w:szCs w:val="24"/>
          <w:lang w:val="en-AU"/>
        </w:rPr>
        <w:t xml:space="preserve"> the Association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 w:rsidRPr="006A613F">
        <w:rPr>
          <w:rFonts w:ascii="Arial" w:hAnsi="Arial" w:cs="Arial"/>
          <w:b/>
          <w:sz w:val="24"/>
          <w:szCs w:val="24"/>
          <w:lang w:val="en-AU"/>
        </w:rPr>
        <w:t xml:space="preserve">Terre </w:t>
      </w:r>
      <w:proofErr w:type="spellStart"/>
      <w:r w:rsidRPr="006A613F">
        <w:rPr>
          <w:rFonts w:ascii="Arial" w:hAnsi="Arial" w:cs="Arial"/>
          <w:b/>
          <w:sz w:val="24"/>
          <w:szCs w:val="24"/>
          <w:lang w:val="en-AU"/>
        </w:rPr>
        <w:t>dei</w:t>
      </w:r>
      <w:proofErr w:type="spellEnd"/>
      <w:r w:rsidRPr="006A613F">
        <w:rPr>
          <w:rFonts w:ascii="Arial" w:hAnsi="Arial" w:cs="Arial"/>
          <w:b/>
          <w:sz w:val="24"/>
          <w:szCs w:val="24"/>
          <w:lang w:val="en-AU"/>
        </w:rPr>
        <w:t xml:space="preserve"> </w:t>
      </w:r>
      <w:proofErr w:type="spellStart"/>
      <w:r w:rsidRPr="006A613F">
        <w:rPr>
          <w:rFonts w:ascii="Arial" w:hAnsi="Arial" w:cs="Arial"/>
          <w:b/>
          <w:sz w:val="24"/>
          <w:szCs w:val="24"/>
          <w:lang w:val="en-AU"/>
        </w:rPr>
        <w:t>Savoia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 xml:space="preserve"> and </w:t>
      </w:r>
      <w:proofErr w:type="spellStart"/>
      <w:r w:rsidRPr="006A613F">
        <w:rPr>
          <w:rFonts w:ascii="Arial" w:hAnsi="Arial" w:cs="Arial"/>
          <w:b/>
          <w:sz w:val="24"/>
          <w:szCs w:val="24"/>
          <w:lang w:val="en-AU"/>
        </w:rPr>
        <w:t>eConsulenza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 xml:space="preserve"> agency</w:t>
      </w:r>
      <w:r w:rsidR="006A613F">
        <w:rPr>
          <w:rFonts w:ascii="Arial" w:hAnsi="Arial" w:cs="Arial"/>
          <w:sz w:val="24"/>
          <w:szCs w:val="24"/>
          <w:lang w:val="en-AU"/>
        </w:rPr>
        <w:t xml:space="preserve"> from Turin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; </w:t>
      </w:r>
      <w:r w:rsidR="006A613F">
        <w:rPr>
          <w:rFonts w:ascii="Arial" w:hAnsi="Arial" w:cs="Arial"/>
          <w:sz w:val="24"/>
          <w:szCs w:val="24"/>
          <w:lang w:val="en-AU"/>
        </w:rPr>
        <w:t xml:space="preserve">the </w:t>
      </w:r>
      <w:r w:rsidRPr="003818EE">
        <w:rPr>
          <w:rFonts w:ascii="Arial" w:hAnsi="Arial" w:cs="Arial"/>
          <w:sz w:val="24"/>
          <w:szCs w:val="24"/>
          <w:lang w:val="en-AU"/>
        </w:rPr>
        <w:t>Latvia</w:t>
      </w:r>
      <w:r w:rsidR="006A613F">
        <w:rPr>
          <w:rFonts w:ascii="Arial" w:hAnsi="Arial" w:cs="Arial"/>
          <w:sz w:val="24"/>
          <w:szCs w:val="24"/>
          <w:lang w:val="en-AU"/>
        </w:rPr>
        <w:t>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6A613F">
        <w:rPr>
          <w:rFonts w:ascii="Arial" w:hAnsi="Arial" w:cs="Arial"/>
          <w:b/>
          <w:sz w:val="24"/>
          <w:szCs w:val="24"/>
          <w:lang w:val="en-AU"/>
        </w:rPr>
        <w:t>Vidzeme</w:t>
      </w:r>
      <w:proofErr w:type="spellEnd"/>
      <w:r w:rsidRPr="006A613F">
        <w:rPr>
          <w:rFonts w:ascii="Arial" w:hAnsi="Arial" w:cs="Arial"/>
          <w:b/>
          <w:sz w:val="24"/>
          <w:szCs w:val="24"/>
          <w:lang w:val="en-AU"/>
        </w:rPr>
        <w:t xml:space="preserve"> Planning Region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an organization that works for </w:t>
      </w:r>
      <w:r w:rsidR="006A613F">
        <w:rPr>
          <w:rFonts w:ascii="Arial" w:hAnsi="Arial" w:cs="Arial"/>
          <w:sz w:val="24"/>
          <w:szCs w:val="24"/>
          <w:lang w:val="en-AU"/>
        </w:rPr>
        <w:t xml:space="preserve">the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local and national cooperation and development, </w:t>
      </w:r>
      <w:r w:rsidR="00B24CF3">
        <w:rPr>
          <w:rFonts w:ascii="Arial" w:hAnsi="Arial" w:cs="Arial"/>
          <w:sz w:val="24"/>
          <w:szCs w:val="24"/>
          <w:lang w:val="en-AU"/>
        </w:rPr>
        <w:t>the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Croatia</w:t>
      </w:r>
      <w:r w:rsidR="00B24CF3">
        <w:rPr>
          <w:rFonts w:ascii="Arial" w:hAnsi="Arial" w:cs="Arial"/>
          <w:sz w:val="24"/>
          <w:szCs w:val="24"/>
          <w:lang w:val="en-AU"/>
        </w:rPr>
        <w:t xml:space="preserve">n </w:t>
      </w:r>
      <w:r w:rsidRPr="006A613F">
        <w:rPr>
          <w:rFonts w:ascii="Arial" w:hAnsi="Arial" w:cs="Arial"/>
          <w:b/>
          <w:sz w:val="24"/>
          <w:szCs w:val="24"/>
          <w:lang w:val="en-AU"/>
        </w:rPr>
        <w:t>IZTZG</w:t>
      </w:r>
      <w:r w:rsidRPr="003818EE">
        <w:rPr>
          <w:rFonts w:ascii="Arial" w:hAnsi="Arial" w:cs="Arial"/>
          <w:sz w:val="24"/>
          <w:szCs w:val="24"/>
          <w:lang w:val="en-AU"/>
        </w:rPr>
        <w:t>, the research, consultancy and development</w:t>
      </w:r>
      <w:r w:rsidR="00E37B16">
        <w:rPr>
          <w:rFonts w:ascii="Arial" w:hAnsi="Arial" w:cs="Arial"/>
          <w:sz w:val="24"/>
          <w:szCs w:val="24"/>
          <w:lang w:val="en-AU"/>
        </w:rPr>
        <w:t xml:space="preserve"> institute for Croatian tourism and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finally France with the </w:t>
      </w:r>
      <w:r w:rsidRPr="006A613F">
        <w:rPr>
          <w:rFonts w:ascii="Arial" w:hAnsi="Arial" w:cs="Arial"/>
          <w:b/>
          <w:sz w:val="24"/>
          <w:szCs w:val="24"/>
          <w:lang w:val="en-AU"/>
        </w:rPr>
        <w:t>UESS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Université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Européenne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des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Senteurs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 xml:space="preserve"> &amp; </w:t>
      </w:r>
      <w:proofErr w:type="spellStart"/>
      <w:r w:rsidRPr="006A613F">
        <w:rPr>
          <w:rFonts w:ascii="Arial" w:hAnsi="Arial" w:cs="Arial"/>
          <w:i/>
          <w:sz w:val="24"/>
          <w:szCs w:val="24"/>
          <w:lang w:val="en-AU"/>
        </w:rPr>
        <w:t>Saveurs</w:t>
      </w:r>
      <w:proofErr w:type="spellEnd"/>
      <w:r w:rsidRPr="006A613F">
        <w:rPr>
          <w:rFonts w:ascii="Arial" w:hAnsi="Arial" w:cs="Arial"/>
          <w:i/>
          <w:sz w:val="24"/>
          <w:szCs w:val="24"/>
          <w:lang w:val="en-AU"/>
        </w:rPr>
        <w:t>.</w:t>
      </w:r>
    </w:p>
    <w:p w14:paraId="45BCF21B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7CA0D424" w14:textId="5D59A960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818EE">
        <w:rPr>
          <w:rFonts w:ascii="Arial" w:hAnsi="Arial" w:cs="Arial"/>
          <w:sz w:val="24"/>
          <w:szCs w:val="24"/>
          <w:lang w:val="en-AU"/>
        </w:rPr>
        <w:t xml:space="preserve">The project started in September 2018, </w:t>
      </w:r>
      <w:r w:rsidR="00B24CF3">
        <w:rPr>
          <w:rFonts w:ascii="Arial" w:hAnsi="Arial" w:cs="Arial"/>
          <w:sz w:val="24"/>
          <w:szCs w:val="24"/>
          <w:lang w:val="en-AU"/>
        </w:rPr>
        <w:t>it will last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three years and the official launch took place </w:t>
      </w:r>
      <w:r w:rsidR="00B24CF3">
        <w:rPr>
          <w:rFonts w:ascii="Arial" w:hAnsi="Arial" w:cs="Arial"/>
          <w:sz w:val="24"/>
          <w:szCs w:val="24"/>
          <w:lang w:val="en-AU"/>
        </w:rPr>
        <w:t xml:space="preserve">together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with the first meeting between the partners: the </w:t>
      </w:r>
      <w:r w:rsidRPr="00B24CF3">
        <w:rPr>
          <w:rFonts w:ascii="Arial" w:hAnsi="Arial" w:cs="Arial"/>
          <w:i/>
          <w:sz w:val="24"/>
          <w:szCs w:val="24"/>
          <w:lang w:val="en-AU"/>
        </w:rPr>
        <w:t>Transnational Meeting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was held on 20 and 21 November 2018 in Zagreb, at the Croatian</w:t>
      </w:r>
      <w:r w:rsidR="00B24CF3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="00B24CF3" w:rsidRPr="00B24CF3">
        <w:rPr>
          <w:rFonts w:ascii="Arial" w:hAnsi="Arial" w:cs="Arial"/>
          <w:b/>
          <w:sz w:val="24"/>
          <w:szCs w:val="24"/>
          <w:lang w:val="en-AU"/>
        </w:rPr>
        <w:t>Institut</w:t>
      </w:r>
      <w:proofErr w:type="spellEnd"/>
      <w:r w:rsidR="00B24CF3" w:rsidRPr="00B24CF3">
        <w:rPr>
          <w:rFonts w:ascii="Arial" w:hAnsi="Arial" w:cs="Arial"/>
          <w:b/>
          <w:sz w:val="24"/>
          <w:szCs w:val="24"/>
          <w:lang w:val="en-AU"/>
        </w:rPr>
        <w:t xml:space="preserve"> </w:t>
      </w:r>
      <w:proofErr w:type="spellStart"/>
      <w:r w:rsidR="00B24CF3" w:rsidRPr="00B24CF3">
        <w:rPr>
          <w:rFonts w:ascii="Arial" w:hAnsi="Arial" w:cs="Arial"/>
          <w:b/>
          <w:sz w:val="24"/>
          <w:szCs w:val="24"/>
          <w:lang w:val="en-AU"/>
        </w:rPr>
        <w:t>Za</w:t>
      </w:r>
      <w:proofErr w:type="spellEnd"/>
      <w:r w:rsidR="00B24CF3" w:rsidRPr="00B24CF3">
        <w:rPr>
          <w:rFonts w:ascii="Arial" w:hAnsi="Arial" w:cs="Arial"/>
          <w:b/>
          <w:sz w:val="24"/>
          <w:szCs w:val="24"/>
          <w:lang w:val="en-AU"/>
        </w:rPr>
        <w:t xml:space="preserve"> </w:t>
      </w:r>
      <w:proofErr w:type="spellStart"/>
      <w:r w:rsidR="00B24CF3" w:rsidRPr="00B24CF3">
        <w:rPr>
          <w:rFonts w:ascii="Arial" w:hAnsi="Arial" w:cs="Arial"/>
          <w:b/>
          <w:sz w:val="24"/>
          <w:szCs w:val="24"/>
          <w:lang w:val="en-AU"/>
        </w:rPr>
        <w:t>Turizam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 xml:space="preserve">. Many activities will </w:t>
      </w:r>
      <w:r w:rsidR="00B24CF3">
        <w:rPr>
          <w:rFonts w:ascii="Arial" w:hAnsi="Arial" w:cs="Arial"/>
          <w:sz w:val="24"/>
          <w:szCs w:val="24"/>
          <w:lang w:val="en-AU"/>
        </w:rPr>
        <w:t>keep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the international consortium</w:t>
      </w:r>
      <w:r w:rsidR="00B24CF3">
        <w:rPr>
          <w:rFonts w:ascii="Arial" w:hAnsi="Arial" w:cs="Arial"/>
          <w:sz w:val="24"/>
          <w:szCs w:val="24"/>
          <w:lang w:val="en-AU"/>
        </w:rPr>
        <w:t xml:space="preserve"> busty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 w:rsidR="00B24CF3">
        <w:rPr>
          <w:rFonts w:ascii="Arial" w:hAnsi="Arial" w:cs="Arial"/>
          <w:sz w:val="24"/>
          <w:szCs w:val="24"/>
          <w:lang w:val="en-AU"/>
        </w:rPr>
        <w:t xml:space="preserve">until August 2021;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SPECHALE aims to </w:t>
      </w:r>
      <w:r w:rsidR="00E37B16">
        <w:rPr>
          <w:rFonts w:ascii="Arial" w:hAnsi="Arial" w:cs="Arial"/>
          <w:sz w:val="24"/>
          <w:szCs w:val="24"/>
          <w:lang w:val="en-AU"/>
        </w:rPr>
        <w:t>put into effect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the social and educational values ​​of the </w:t>
      </w:r>
      <w:r w:rsidRPr="00B24CF3">
        <w:rPr>
          <w:rFonts w:ascii="Arial" w:hAnsi="Arial" w:cs="Arial"/>
          <w:i/>
          <w:sz w:val="24"/>
          <w:szCs w:val="24"/>
          <w:lang w:val="en-AU"/>
        </w:rPr>
        <w:t>European Cultural Heritage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as a fundamental tool for economic growth, job creation and social cohesion.</w:t>
      </w:r>
    </w:p>
    <w:p w14:paraId="40F75D38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6CBFF5CC" w14:textId="6B453CE5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818EE">
        <w:rPr>
          <w:rFonts w:ascii="Arial" w:hAnsi="Arial" w:cs="Arial"/>
          <w:sz w:val="24"/>
          <w:szCs w:val="24"/>
          <w:lang w:val="en-AU"/>
        </w:rPr>
        <w:lastRenderedPageBreak/>
        <w:t xml:space="preserve">In line with the needs outlined by the </w:t>
      </w:r>
      <w:r w:rsidRPr="00B24CF3">
        <w:rPr>
          <w:rFonts w:ascii="Arial" w:hAnsi="Arial" w:cs="Arial"/>
          <w:b/>
          <w:sz w:val="24"/>
          <w:szCs w:val="24"/>
          <w:lang w:val="en-AU"/>
        </w:rPr>
        <w:t>EU 2020 Strategy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the project </w:t>
      </w:r>
      <w:r w:rsidR="00B24CF3">
        <w:rPr>
          <w:rFonts w:ascii="Arial" w:hAnsi="Arial" w:cs="Arial"/>
          <w:sz w:val="24"/>
          <w:szCs w:val="24"/>
          <w:lang w:val="en-AU"/>
        </w:rPr>
        <w:t xml:space="preserve">also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aims to encourage an innovative </w:t>
      </w:r>
      <w:r w:rsidR="00B24CF3">
        <w:rPr>
          <w:rFonts w:ascii="Arial" w:hAnsi="Arial" w:cs="Arial"/>
          <w:sz w:val="24"/>
          <w:szCs w:val="24"/>
          <w:lang w:val="en-AU"/>
        </w:rPr>
        <w:t>approach in the field of tourism</w:t>
      </w:r>
      <w:r w:rsidR="00E37B16">
        <w:rPr>
          <w:rFonts w:ascii="Arial" w:hAnsi="Arial" w:cs="Arial"/>
          <w:sz w:val="24"/>
          <w:szCs w:val="24"/>
          <w:lang w:val="en-AU"/>
        </w:rPr>
        <w:t xml:space="preserve"> and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cultural training with a particular focus on adult training, a path specifically dedicated to disadvantaged </w:t>
      </w:r>
      <w:r w:rsidR="00B24CF3">
        <w:rPr>
          <w:rFonts w:ascii="Arial" w:hAnsi="Arial" w:cs="Arial"/>
          <w:sz w:val="24"/>
          <w:szCs w:val="24"/>
          <w:lang w:val="en-AU"/>
        </w:rPr>
        <w:t>people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, including the development of the necessary </w:t>
      </w:r>
      <w:r w:rsidRPr="00B24CF3">
        <w:rPr>
          <w:rFonts w:ascii="Arial" w:hAnsi="Arial" w:cs="Arial"/>
          <w:b/>
          <w:sz w:val="24"/>
          <w:szCs w:val="24"/>
          <w:lang w:val="en-AU"/>
        </w:rPr>
        <w:t>soft skills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for an increasingly </w:t>
      </w:r>
      <w:r w:rsidR="00C50CBC">
        <w:rPr>
          <w:rFonts w:ascii="Arial" w:hAnsi="Arial" w:cs="Arial"/>
          <w:sz w:val="24"/>
          <w:szCs w:val="24"/>
          <w:lang w:val="en-AU"/>
        </w:rPr>
        <w:t>demanding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labo</w:t>
      </w:r>
      <w:r w:rsidR="00B24CF3">
        <w:rPr>
          <w:rFonts w:ascii="Arial" w:hAnsi="Arial" w:cs="Arial"/>
          <w:sz w:val="24"/>
          <w:szCs w:val="24"/>
          <w:lang w:val="en-AU"/>
        </w:rPr>
        <w:t>u</w:t>
      </w:r>
      <w:r w:rsidRPr="003818EE">
        <w:rPr>
          <w:rFonts w:ascii="Arial" w:hAnsi="Arial" w:cs="Arial"/>
          <w:sz w:val="24"/>
          <w:szCs w:val="24"/>
          <w:lang w:val="en-AU"/>
        </w:rPr>
        <w:t>r market.</w:t>
      </w:r>
    </w:p>
    <w:p w14:paraId="5528ED4B" w14:textId="2F154DE1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818EE">
        <w:rPr>
          <w:rFonts w:ascii="Arial" w:hAnsi="Arial" w:cs="Arial"/>
          <w:sz w:val="24"/>
          <w:szCs w:val="24"/>
          <w:lang w:val="en-AU"/>
        </w:rPr>
        <w:t>It is an</w:t>
      </w:r>
      <w:r w:rsidR="00B24CF3">
        <w:rPr>
          <w:rFonts w:ascii="Arial" w:hAnsi="Arial" w:cs="Arial"/>
          <w:sz w:val="24"/>
          <w:szCs w:val="24"/>
          <w:lang w:val="en-AU"/>
        </w:rPr>
        <w:t xml:space="preserve"> ambitious goal: to build an </w:t>
      </w:r>
      <w:r w:rsidR="00B24CF3" w:rsidRPr="00B24CF3">
        <w:rPr>
          <w:rFonts w:ascii="Arial" w:hAnsi="Arial" w:cs="Arial"/>
          <w:i/>
          <w:sz w:val="24"/>
          <w:szCs w:val="24"/>
          <w:lang w:val="en-AU"/>
        </w:rPr>
        <w:t>ad-</w:t>
      </w:r>
      <w:r w:rsidRPr="00B24CF3">
        <w:rPr>
          <w:rFonts w:ascii="Arial" w:hAnsi="Arial" w:cs="Arial"/>
          <w:i/>
          <w:sz w:val="24"/>
          <w:szCs w:val="24"/>
          <w:lang w:val="en-AU"/>
        </w:rPr>
        <w:t>hoc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training path in the field of culture and tourism, and to create the Cultural Heritage and Attractive Living Environment Spec</w:t>
      </w:r>
      <w:bookmarkStart w:id="0" w:name="_GoBack"/>
      <w:bookmarkEnd w:id="0"/>
      <w:r w:rsidRPr="003818EE">
        <w:rPr>
          <w:rFonts w:ascii="Arial" w:hAnsi="Arial" w:cs="Arial"/>
          <w:sz w:val="24"/>
          <w:szCs w:val="24"/>
          <w:lang w:val="en-AU"/>
        </w:rPr>
        <w:t>ialist.</w:t>
      </w:r>
      <w:r w:rsidR="00E37B16">
        <w:rPr>
          <w:rFonts w:ascii="Arial" w:hAnsi="Arial" w:cs="Arial"/>
          <w:sz w:val="24"/>
          <w:szCs w:val="24"/>
          <w:lang w:val="en-AU"/>
        </w:rPr>
        <w:t xml:space="preserve"> </w:t>
      </w:r>
      <w:r w:rsidR="00B24CF3">
        <w:rPr>
          <w:rFonts w:ascii="Arial" w:hAnsi="Arial" w:cs="Arial"/>
          <w:sz w:val="24"/>
          <w:szCs w:val="24"/>
          <w:lang w:val="en-AU"/>
        </w:rPr>
        <w:t>A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long </w:t>
      </w:r>
      <w:proofErr w:type="gramStart"/>
      <w:r w:rsidRPr="003818EE">
        <w:rPr>
          <w:rFonts w:ascii="Arial" w:hAnsi="Arial" w:cs="Arial"/>
          <w:sz w:val="24"/>
          <w:szCs w:val="24"/>
          <w:lang w:val="en-AU"/>
        </w:rPr>
        <w:t>journey</w:t>
      </w:r>
      <w:r w:rsidR="00B24CF3">
        <w:rPr>
          <w:rFonts w:ascii="Arial" w:hAnsi="Arial" w:cs="Arial"/>
          <w:sz w:val="24"/>
          <w:szCs w:val="24"/>
          <w:lang w:val="en-AU"/>
        </w:rPr>
        <w:t xml:space="preserve"> which</w:t>
      </w:r>
      <w:proofErr w:type="gramEnd"/>
      <w:r w:rsidR="00B24CF3">
        <w:rPr>
          <w:rFonts w:ascii="Arial" w:hAnsi="Arial" w:cs="Arial"/>
          <w:sz w:val="24"/>
          <w:szCs w:val="24"/>
          <w:lang w:val="en-AU"/>
        </w:rPr>
        <w:t xml:space="preserve"> will continue with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the next meeting </w:t>
      </w:r>
      <w:r w:rsidR="00B24CF3">
        <w:rPr>
          <w:rFonts w:ascii="Arial" w:hAnsi="Arial" w:cs="Arial"/>
          <w:sz w:val="24"/>
          <w:szCs w:val="24"/>
          <w:lang w:val="en-AU"/>
        </w:rPr>
        <w:t xml:space="preserve">among the partners, 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in late spring 2019, in France, </w:t>
      </w:r>
      <w:r w:rsidR="00B24CF3">
        <w:rPr>
          <w:rFonts w:ascii="Arial" w:hAnsi="Arial" w:cs="Arial"/>
          <w:sz w:val="24"/>
          <w:szCs w:val="24"/>
          <w:lang w:val="en-AU"/>
        </w:rPr>
        <w:t>at</w:t>
      </w:r>
      <w:r w:rsidRPr="003818EE">
        <w:rPr>
          <w:rFonts w:ascii="Arial" w:hAnsi="Arial" w:cs="Arial"/>
          <w:sz w:val="24"/>
          <w:szCs w:val="24"/>
          <w:lang w:val="en-AU"/>
        </w:rPr>
        <w:t xml:space="preserve"> </w:t>
      </w:r>
      <w:r w:rsidR="00E37B16">
        <w:rPr>
          <w:rFonts w:ascii="Arial" w:hAnsi="Arial" w:cs="Arial"/>
          <w:sz w:val="24"/>
          <w:szCs w:val="24"/>
          <w:lang w:val="en-AU"/>
        </w:rPr>
        <w:t xml:space="preserve">the UESS, in </w:t>
      </w:r>
      <w:proofErr w:type="spellStart"/>
      <w:r w:rsidRPr="003818EE">
        <w:rPr>
          <w:rFonts w:ascii="Arial" w:hAnsi="Arial" w:cs="Arial"/>
          <w:sz w:val="24"/>
          <w:szCs w:val="24"/>
          <w:lang w:val="en-AU"/>
        </w:rPr>
        <w:t>Forcalquier</w:t>
      </w:r>
      <w:proofErr w:type="spellEnd"/>
      <w:r w:rsidRPr="003818EE">
        <w:rPr>
          <w:rFonts w:ascii="Arial" w:hAnsi="Arial" w:cs="Arial"/>
          <w:sz w:val="24"/>
          <w:szCs w:val="24"/>
          <w:lang w:val="en-AU"/>
        </w:rPr>
        <w:t>.</w:t>
      </w:r>
    </w:p>
    <w:p w14:paraId="6C27BB3E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4B471DA1" w14:textId="77777777" w:rsidR="003818EE" w:rsidRPr="003818EE" w:rsidRDefault="003818EE" w:rsidP="003818EE">
      <w:pPr>
        <w:spacing w:line="36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310014EA" w14:textId="77777777" w:rsidR="003818EE" w:rsidRPr="00B24CF3" w:rsidRDefault="003818EE" w:rsidP="003818EE">
      <w:pPr>
        <w:spacing w:line="360" w:lineRule="auto"/>
        <w:jc w:val="both"/>
        <w:rPr>
          <w:rFonts w:ascii="Arial" w:hAnsi="Arial" w:cs="Arial"/>
          <w:b/>
          <w:sz w:val="36"/>
          <w:szCs w:val="24"/>
          <w:lang w:val="en-AU"/>
        </w:rPr>
      </w:pPr>
      <w:r w:rsidRPr="00B24CF3">
        <w:rPr>
          <w:rFonts w:ascii="Arial" w:hAnsi="Arial" w:cs="Arial"/>
          <w:b/>
          <w:sz w:val="36"/>
          <w:szCs w:val="24"/>
          <w:lang w:val="en-AU"/>
        </w:rPr>
        <w:t>Partnership</w:t>
      </w:r>
    </w:p>
    <w:p w14:paraId="11A0CF43" w14:textId="3EF84417" w:rsidR="00433CAA" w:rsidRPr="003818EE" w:rsidRDefault="00433CAA" w:rsidP="003818EE">
      <w:pPr>
        <w:spacing w:line="360" w:lineRule="auto"/>
        <w:jc w:val="both"/>
        <w:rPr>
          <w:rFonts w:ascii="Arial" w:hAnsi="Arial" w:cs="Arial"/>
          <w:lang w:val="en-AU"/>
        </w:rPr>
      </w:pPr>
      <w:r w:rsidRPr="003818EE">
        <w:rPr>
          <w:rFonts w:ascii="Arial" w:hAnsi="Arial" w:cs="Arial"/>
          <w:b/>
          <w:lang w:val="en-AU"/>
        </w:rPr>
        <w:t>ADC Moura</w:t>
      </w:r>
      <w:r w:rsidRPr="003818EE">
        <w:rPr>
          <w:rFonts w:ascii="Arial" w:hAnsi="Arial" w:cs="Arial"/>
          <w:lang w:val="en-AU"/>
        </w:rPr>
        <w:t xml:space="preserve"> - </w:t>
      </w:r>
      <w:proofErr w:type="spellStart"/>
      <w:r w:rsidRPr="003818EE">
        <w:rPr>
          <w:rFonts w:ascii="Arial" w:hAnsi="Arial" w:cs="Arial"/>
          <w:lang w:val="en-AU"/>
        </w:rPr>
        <w:t>Associação</w:t>
      </w:r>
      <w:proofErr w:type="spellEnd"/>
      <w:r w:rsidRPr="003818EE">
        <w:rPr>
          <w:rFonts w:ascii="Arial" w:hAnsi="Arial" w:cs="Arial"/>
          <w:lang w:val="en-AU"/>
        </w:rPr>
        <w:t xml:space="preserve"> </w:t>
      </w:r>
      <w:proofErr w:type="spellStart"/>
      <w:r w:rsidRPr="003818EE">
        <w:rPr>
          <w:rFonts w:ascii="Arial" w:hAnsi="Arial" w:cs="Arial"/>
          <w:lang w:val="en-AU"/>
        </w:rPr>
        <w:t>para</w:t>
      </w:r>
      <w:proofErr w:type="spellEnd"/>
      <w:r w:rsidRPr="003818EE">
        <w:rPr>
          <w:rFonts w:ascii="Arial" w:hAnsi="Arial" w:cs="Arial"/>
          <w:lang w:val="en-AU"/>
        </w:rPr>
        <w:t xml:space="preserve"> o </w:t>
      </w:r>
      <w:proofErr w:type="spellStart"/>
      <w:r w:rsidRPr="003818EE">
        <w:rPr>
          <w:rFonts w:ascii="Arial" w:hAnsi="Arial" w:cs="Arial"/>
          <w:lang w:val="en-AU"/>
        </w:rPr>
        <w:t>Desenvolvimento</w:t>
      </w:r>
      <w:proofErr w:type="spellEnd"/>
      <w:r w:rsidRPr="003818EE">
        <w:rPr>
          <w:rFonts w:ascii="Arial" w:hAnsi="Arial" w:cs="Arial"/>
          <w:lang w:val="en-AU"/>
        </w:rPr>
        <w:t xml:space="preserve"> do </w:t>
      </w:r>
      <w:proofErr w:type="spellStart"/>
      <w:r w:rsidRPr="003818EE">
        <w:rPr>
          <w:rFonts w:ascii="Arial" w:hAnsi="Arial" w:cs="Arial"/>
          <w:lang w:val="en-AU"/>
        </w:rPr>
        <w:t>Concelho</w:t>
      </w:r>
      <w:proofErr w:type="spellEnd"/>
      <w:r w:rsidRPr="003818EE">
        <w:rPr>
          <w:rFonts w:ascii="Arial" w:hAnsi="Arial" w:cs="Arial"/>
          <w:lang w:val="en-AU"/>
        </w:rPr>
        <w:t xml:space="preserve"> de Moura - www.adcmoura.pt</w:t>
      </w:r>
    </w:p>
    <w:p w14:paraId="52534F8D" w14:textId="5558EFC9" w:rsidR="00433CAA" w:rsidRPr="003818EE" w:rsidRDefault="00433CAA" w:rsidP="00B24CF3">
      <w:pPr>
        <w:spacing w:line="360" w:lineRule="auto"/>
        <w:jc w:val="both"/>
        <w:rPr>
          <w:rFonts w:ascii="Arial" w:hAnsi="Arial" w:cs="Arial"/>
          <w:lang w:val="en-AU"/>
        </w:rPr>
      </w:pPr>
      <w:r w:rsidRPr="003818EE">
        <w:rPr>
          <w:rFonts w:ascii="Arial" w:hAnsi="Arial" w:cs="Arial"/>
          <w:b/>
          <w:lang w:val="en-AU"/>
        </w:rPr>
        <w:t>ATMTGLA</w:t>
      </w:r>
      <w:r w:rsidRPr="003818EE">
        <w:rPr>
          <w:rFonts w:ascii="Arial" w:hAnsi="Arial" w:cs="Arial"/>
          <w:lang w:val="en-AU"/>
        </w:rPr>
        <w:t xml:space="preserve"> - </w:t>
      </w:r>
      <w:proofErr w:type="spellStart"/>
      <w:r w:rsidRPr="003818EE">
        <w:rPr>
          <w:rFonts w:ascii="Arial" w:hAnsi="Arial" w:cs="Arial"/>
          <w:lang w:val="en-AU"/>
        </w:rPr>
        <w:t>Associação</w:t>
      </w:r>
      <w:proofErr w:type="spellEnd"/>
      <w:r w:rsidRPr="003818EE">
        <w:rPr>
          <w:rFonts w:ascii="Arial" w:hAnsi="Arial" w:cs="Arial"/>
          <w:lang w:val="en-AU"/>
        </w:rPr>
        <w:t xml:space="preserve"> </w:t>
      </w:r>
      <w:proofErr w:type="spellStart"/>
      <w:r w:rsidRPr="003818EE">
        <w:rPr>
          <w:rFonts w:ascii="Arial" w:hAnsi="Arial" w:cs="Arial"/>
          <w:lang w:val="en-AU"/>
        </w:rPr>
        <w:t>Transfronteiriça</w:t>
      </w:r>
      <w:proofErr w:type="spellEnd"/>
      <w:r w:rsidRPr="003818EE">
        <w:rPr>
          <w:rFonts w:ascii="Arial" w:hAnsi="Arial" w:cs="Arial"/>
          <w:lang w:val="en-AU"/>
        </w:rPr>
        <w:t xml:space="preserve"> de </w:t>
      </w:r>
      <w:proofErr w:type="spellStart"/>
      <w:r w:rsidRPr="003818EE">
        <w:rPr>
          <w:rFonts w:ascii="Arial" w:hAnsi="Arial" w:cs="Arial"/>
          <w:lang w:val="en-AU"/>
        </w:rPr>
        <w:t>Municípios</w:t>
      </w:r>
      <w:proofErr w:type="spellEnd"/>
      <w:r w:rsidRPr="003818EE">
        <w:rPr>
          <w:rFonts w:ascii="Arial" w:hAnsi="Arial" w:cs="Arial"/>
          <w:lang w:val="en-AU"/>
        </w:rPr>
        <w:t xml:space="preserve"> do </w:t>
      </w:r>
      <w:proofErr w:type="spellStart"/>
      <w:r w:rsidRPr="003818EE">
        <w:rPr>
          <w:rFonts w:ascii="Arial" w:hAnsi="Arial" w:cs="Arial"/>
          <w:lang w:val="en-AU"/>
        </w:rPr>
        <w:t>Lago</w:t>
      </w:r>
      <w:proofErr w:type="spellEnd"/>
      <w:r w:rsidRPr="003818EE">
        <w:rPr>
          <w:rFonts w:ascii="Arial" w:hAnsi="Arial" w:cs="Arial"/>
          <w:lang w:val="en-AU"/>
        </w:rPr>
        <w:t xml:space="preserve"> </w:t>
      </w:r>
      <w:proofErr w:type="spellStart"/>
      <w:r w:rsidRPr="003818EE">
        <w:rPr>
          <w:rFonts w:ascii="Arial" w:hAnsi="Arial" w:cs="Arial"/>
          <w:lang w:val="en-AU"/>
        </w:rPr>
        <w:t>Alqueva</w:t>
      </w:r>
      <w:proofErr w:type="spellEnd"/>
      <w:r w:rsidRPr="003818EE">
        <w:rPr>
          <w:rFonts w:ascii="Arial" w:hAnsi="Arial" w:cs="Arial"/>
          <w:lang w:val="en-AU"/>
        </w:rPr>
        <w:t xml:space="preserve"> – www.lagoalqueva.eu/ATMTGLA</w:t>
      </w:r>
    </w:p>
    <w:p w14:paraId="0F86CBC6" w14:textId="4FF3CC28" w:rsidR="00433CAA" w:rsidRPr="003818EE" w:rsidRDefault="00433CAA" w:rsidP="003818EE">
      <w:pPr>
        <w:spacing w:line="360" w:lineRule="auto"/>
        <w:jc w:val="both"/>
        <w:rPr>
          <w:rFonts w:ascii="Arial" w:hAnsi="Arial" w:cs="Arial"/>
          <w:b/>
          <w:lang w:val="en-AU"/>
        </w:rPr>
      </w:pPr>
      <w:r w:rsidRPr="003818EE">
        <w:rPr>
          <w:rFonts w:ascii="Arial" w:hAnsi="Arial" w:cs="Arial"/>
          <w:b/>
          <w:lang w:val="en-AU"/>
        </w:rPr>
        <w:t xml:space="preserve">Terre </w:t>
      </w:r>
      <w:proofErr w:type="spellStart"/>
      <w:r w:rsidRPr="003818EE">
        <w:rPr>
          <w:rFonts w:ascii="Arial" w:hAnsi="Arial" w:cs="Arial"/>
          <w:b/>
          <w:lang w:val="en-AU"/>
        </w:rPr>
        <w:t>dei</w:t>
      </w:r>
      <w:proofErr w:type="spellEnd"/>
      <w:r w:rsidRPr="003818EE">
        <w:rPr>
          <w:rFonts w:ascii="Arial" w:hAnsi="Arial" w:cs="Arial"/>
          <w:b/>
          <w:lang w:val="en-AU"/>
        </w:rPr>
        <w:t xml:space="preserve"> </w:t>
      </w:r>
      <w:proofErr w:type="spellStart"/>
      <w:r w:rsidRPr="003818EE">
        <w:rPr>
          <w:rFonts w:ascii="Arial" w:hAnsi="Arial" w:cs="Arial"/>
          <w:b/>
          <w:lang w:val="en-AU"/>
        </w:rPr>
        <w:t>Savoia</w:t>
      </w:r>
      <w:proofErr w:type="spellEnd"/>
      <w:r w:rsidRPr="003818EE">
        <w:rPr>
          <w:rFonts w:ascii="Arial" w:hAnsi="Arial" w:cs="Arial"/>
          <w:b/>
          <w:lang w:val="en-AU"/>
        </w:rPr>
        <w:t xml:space="preserve"> </w:t>
      </w:r>
      <w:r w:rsidRPr="003818EE">
        <w:rPr>
          <w:rFonts w:ascii="Arial" w:hAnsi="Arial" w:cs="Arial"/>
          <w:lang w:val="en-AU"/>
        </w:rPr>
        <w:t>- www.visitterredeisavoia.it</w:t>
      </w:r>
    </w:p>
    <w:p w14:paraId="6F8B53B7" w14:textId="56EC0813" w:rsidR="00433CAA" w:rsidRPr="003818EE" w:rsidRDefault="00433CAA" w:rsidP="003818EE">
      <w:pPr>
        <w:spacing w:line="360" w:lineRule="auto"/>
        <w:jc w:val="both"/>
        <w:rPr>
          <w:rFonts w:ascii="Arial" w:hAnsi="Arial" w:cs="Arial"/>
          <w:b/>
          <w:lang w:val="en-AU"/>
        </w:rPr>
      </w:pPr>
      <w:proofErr w:type="spellStart"/>
      <w:proofErr w:type="gramStart"/>
      <w:r w:rsidRPr="003818EE">
        <w:rPr>
          <w:rFonts w:ascii="Arial" w:hAnsi="Arial" w:cs="Arial"/>
          <w:b/>
          <w:lang w:val="en-AU"/>
        </w:rPr>
        <w:t>eConsulenza</w:t>
      </w:r>
      <w:proofErr w:type="spellEnd"/>
      <w:proofErr w:type="gramEnd"/>
      <w:r w:rsidRPr="003818EE">
        <w:rPr>
          <w:rFonts w:ascii="Arial" w:hAnsi="Arial" w:cs="Arial"/>
          <w:b/>
          <w:lang w:val="en-AU"/>
        </w:rPr>
        <w:t xml:space="preserve"> </w:t>
      </w:r>
      <w:r w:rsidRPr="003818EE">
        <w:rPr>
          <w:rFonts w:ascii="Arial" w:hAnsi="Arial" w:cs="Arial"/>
          <w:lang w:val="en-AU"/>
        </w:rPr>
        <w:t>- www.econsulenza.eu</w:t>
      </w:r>
    </w:p>
    <w:p w14:paraId="5CE57B08" w14:textId="37FEB02C" w:rsidR="004E6E39" w:rsidRPr="00B24CF3" w:rsidRDefault="004E6E39" w:rsidP="003818EE">
      <w:pPr>
        <w:spacing w:line="360" w:lineRule="auto"/>
        <w:jc w:val="both"/>
        <w:rPr>
          <w:rFonts w:ascii="Arial" w:hAnsi="Arial" w:cs="Arial"/>
          <w:b/>
          <w:lang w:val="en-AU"/>
        </w:rPr>
      </w:pPr>
      <w:proofErr w:type="spellStart"/>
      <w:r w:rsidRPr="003818EE">
        <w:rPr>
          <w:rFonts w:ascii="Arial" w:hAnsi="Arial" w:cs="Arial"/>
          <w:b/>
          <w:lang w:val="en-AU"/>
        </w:rPr>
        <w:t>Vidzeme</w:t>
      </w:r>
      <w:proofErr w:type="spellEnd"/>
      <w:r w:rsidRPr="003818EE">
        <w:rPr>
          <w:rFonts w:ascii="Arial" w:hAnsi="Arial" w:cs="Arial"/>
          <w:b/>
          <w:lang w:val="en-AU"/>
        </w:rPr>
        <w:t xml:space="preserve"> Planning Region </w:t>
      </w:r>
      <w:r w:rsidRPr="003818EE">
        <w:rPr>
          <w:rFonts w:ascii="Arial" w:hAnsi="Arial" w:cs="Arial"/>
          <w:lang w:val="en-AU"/>
        </w:rPr>
        <w:t>- www.vidzeme.lv</w:t>
      </w:r>
    </w:p>
    <w:p w14:paraId="22C2E037" w14:textId="40B957B5" w:rsidR="00433CAA" w:rsidRPr="00B24CF3" w:rsidRDefault="004E6E39" w:rsidP="003818EE">
      <w:pPr>
        <w:spacing w:line="360" w:lineRule="auto"/>
        <w:jc w:val="both"/>
        <w:rPr>
          <w:rFonts w:ascii="Arial" w:hAnsi="Arial" w:cs="Arial"/>
          <w:lang w:val="en-AU"/>
        </w:rPr>
      </w:pPr>
      <w:r w:rsidRPr="003818EE">
        <w:rPr>
          <w:rFonts w:ascii="Arial" w:hAnsi="Arial" w:cs="Arial"/>
          <w:b/>
          <w:lang w:val="en-AU"/>
        </w:rPr>
        <w:t>IZTZG</w:t>
      </w:r>
      <w:r w:rsidRPr="003818EE">
        <w:rPr>
          <w:rFonts w:ascii="Arial" w:hAnsi="Arial" w:cs="Arial"/>
          <w:lang w:val="en-AU"/>
        </w:rPr>
        <w:t xml:space="preserve"> </w:t>
      </w:r>
      <w:r w:rsidR="00433CAA" w:rsidRPr="003818EE">
        <w:rPr>
          <w:rFonts w:ascii="Arial" w:hAnsi="Arial" w:cs="Arial"/>
          <w:b/>
          <w:lang w:val="en-AU"/>
        </w:rPr>
        <w:t xml:space="preserve">Institute for Tourism </w:t>
      </w:r>
      <w:r w:rsidRPr="003818EE">
        <w:rPr>
          <w:rFonts w:ascii="Arial" w:hAnsi="Arial" w:cs="Arial"/>
          <w:lang w:val="en-AU"/>
        </w:rPr>
        <w:t>- www.iztzg.hr</w:t>
      </w:r>
    </w:p>
    <w:p w14:paraId="05146ACD" w14:textId="17410A2A" w:rsidR="00433CAA" w:rsidRPr="003818EE" w:rsidRDefault="00433CAA" w:rsidP="003818EE">
      <w:pPr>
        <w:spacing w:line="360" w:lineRule="auto"/>
        <w:jc w:val="both"/>
        <w:rPr>
          <w:rFonts w:ascii="Arial" w:hAnsi="Arial" w:cs="Arial"/>
          <w:lang w:val="en-AU"/>
        </w:rPr>
      </w:pPr>
      <w:r w:rsidRPr="003818EE">
        <w:rPr>
          <w:rFonts w:ascii="Arial" w:hAnsi="Arial" w:cs="Arial"/>
          <w:b/>
          <w:lang w:val="en-AU"/>
        </w:rPr>
        <w:t xml:space="preserve">UESS </w:t>
      </w:r>
      <w:proofErr w:type="spellStart"/>
      <w:r w:rsidR="004E6E39" w:rsidRPr="003818EE">
        <w:rPr>
          <w:rFonts w:ascii="Arial" w:hAnsi="Arial" w:cs="Arial"/>
          <w:b/>
          <w:lang w:val="en-AU"/>
        </w:rPr>
        <w:t>Université</w:t>
      </w:r>
      <w:proofErr w:type="spellEnd"/>
      <w:r w:rsidR="004E6E39" w:rsidRPr="003818EE">
        <w:rPr>
          <w:rFonts w:ascii="Arial" w:hAnsi="Arial" w:cs="Arial"/>
          <w:b/>
          <w:lang w:val="en-AU"/>
        </w:rPr>
        <w:t xml:space="preserve"> </w:t>
      </w:r>
      <w:proofErr w:type="spellStart"/>
      <w:r w:rsidR="004E6E39" w:rsidRPr="003818EE">
        <w:rPr>
          <w:rFonts w:ascii="Arial" w:hAnsi="Arial" w:cs="Arial"/>
          <w:b/>
          <w:lang w:val="en-AU"/>
        </w:rPr>
        <w:t>Européenne</w:t>
      </w:r>
      <w:proofErr w:type="spellEnd"/>
      <w:r w:rsidR="004E6E39" w:rsidRPr="003818EE">
        <w:rPr>
          <w:rFonts w:ascii="Arial" w:hAnsi="Arial" w:cs="Arial"/>
          <w:b/>
          <w:lang w:val="en-AU"/>
        </w:rPr>
        <w:t xml:space="preserve"> des </w:t>
      </w:r>
      <w:proofErr w:type="spellStart"/>
      <w:r w:rsidR="004E6E39" w:rsidRPr="003818EE">
        <w:rPr>
          <w:rFonts w:ascii="Arial" w:hAnsi="Arial" w:cs="Arial"/>
          <w:b/>
          <w:lang w:val="en-AU"/>
        </w:rPr>
        <w:t>Senteurs</w:t>
      </w:r>
      <w:proofErr w:type="spellEnd"/>
      <w:r w:rsidR="004E6E39" w:rsidRPr="003818EE">
        <w:rPr>
          <w:rFonts w:ascii="Arial" w:hAnsi="Arial" w:cs="Arial"/>
          <w:b/>
          <w:lang w:val="en-AU"/>
        </w:rPr>
        <w:t xml:space="preserve"> &amp; </w:t>
      </w:r>
      <w:proofErr w:type="spellStart"/>
      <w:r w:rsidR="004E6E39" w:rsidRPr="003818EE">
        <w:rPr>
          <w:rFonts w:ascii="Arial" w:hAnsi="Arial" w:cs="Arial"/>
          <w:b/>
          <w:lang w:val="en-AU"/>
        </w:rPr>
        <w:t>Saveurs</w:t>
      </w:r>
      <w:proofErr w:type="spellEnd"/>
      <w:r w:rsidR="004E6E39" w:rsidRPr="003818EE">
        <w:rPr>
          <w:rFonts w:ascii="Arial" w:hAnsi="Arial" w:cs="Arial"/>
          <w:b/>
          <w:lang w:val="en-AU"/>
        </w:rPr>
        <w:t xml:space="preserve"> </w:t>
      </w:r>
      <w:r w:rsidR="004E6E39" w:rsidRPr="003818EE">
        <w:rPr>
          <w:rFonts w:ascii="Arial" w:hAnsi="Arial" w:cs="Arial"/>
          <w:lang w:val="en-AU"/>
        </w:rPr>
        <w:t>- www.uess.fr</w:t>
      </w:r>
    </w:p>
    <w:p w14:paraId="43390E7E" w14:textId="33BAAD27" w:rsidR="0024738B" w:rsidRPr="003818EE" w:rsidRDefault="0024738B" w:rsidP="003818EE">
      <w:pPr>
        <w:tabs>
          <w:tab w:val="left" w:pos="2787"/>
        </w:tabs>
        <w:spacing w:line="360" w:lineRule="auto"/>
        <w:rPr>
          <w:sz w:val="24"/>
          <w:lang w:val="en-AU"/>
        </w:rPr>
      </w:pPr>
    </w:p>
    <w:sectPr w:rsidR="0024738B" w:rsidRPr="003818EE" w:rsidSect="00B40400">
      <w:headerReference w:type="default" r:id="rId9"/>
      <w:footerReference w:type="default" r:id="rId10"/>
      <w:pgSz w:w="11900" w:h="16840"/>
      <w:pgMar w:top="454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C7F3" w14:textId="77777777" w:rsidR="008823A9" w:rsidRDefault="008823A9" w:rsidP="00E5549B">
      <w:r>
        <w:separator/>
      </w:r>
    </w:p>
  </w:endnote>
  <w:endnote w:type="continuationSeparator" w:id="0">
    <w:p w14:paraId="25304BE8" w14:textId="77777777" w:rsidR="008823A9" w:rsidRDefault="008823A9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DE18" w14:textId="77777777" w:rsidR="008823A9" w:rsidRDefault="008823A9" w:rsidP="00A92639">
    <w:pPr>
      <w:rPr>
        <w:rFonts w:ascii="Arial" w:hAnsi="Arial"/>
        <w:sz w:val="16"/>
        <w:lang w:val="en-GB"/>
      </w:rPr>
    </w:pPr>
  </w:p>
  <w:p w14:paraId="72386592" w14:textId="2BF50416" w:rsidR="008823A9" w:rsidRDefault="008823A9" w:rsidP="00A92639">
    <w:pPr>
      <w:tabs>
        <w:tab w:val="left" w:pos="2787"/>
      </w:tabs>
      <w:rPr>
        <w:sz w:val="24"/>
      </w:rPr>
    </w:pPr>
    <w:r w:rsidRPr="00A92639">
      <w:rPr>
        <w:noProof/>
        <w:sz w:val="24"/>
      </w:rPr>
      <w:drawing>
        <wp:inline distT="0" distB="0" distL="0" distR="0" wp14:anchorId="4CA4ACDD" wp14:editId="19AD8658">
          <wp:extent cx="582225" cy="358970"/>
          <wp:effectExtent l="0" t="0" r="2540" b="0"/>
          <wp:docPr id="1" name="Immagine 13" descr="Macintosh HD:Users:comunicazionetds:Desktop:Logo_ADCMoura_2013-e14878566262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 descr="Macintosh HD:Users:comunicazionetds:Desktop:Logo_ADCMoura_2013-e14878566262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25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 </w:t>
    </w:r>
    <w:r w:rsidRPr="00A92639">
      <w:rPr>
        <w:noProof/>
        <w:sz w:val="24"/>
      </w:rPr>
      <w:drawing>
        <wp:inline distT="0" distB="0" distL="0" distR="0" wp14:anchorId="7E6A08FE" wp14:editId="11741C0E">
          <wp:extent cx="970550" cy="358970"/>
          <wp:effectExtent l="0" t="0" r="0" b="0"/>
          <wp:docPr id="3" name="Immagine 14" descr="Macintosh HD:Users:comunicazionetds:Desktop:logo_atmt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 descr="Macintosh HD:Users:comunicazionetds:Desktop:logo_atmtg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50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141FBC08" wp14:editId="20BB9F8D">
          <wp:extent cx="582722" cy="359605"/>
          <wp:effectExtent l="0" t="0" r="1905" b="0"/>
          <wp:docPr id="4" name="Immagine 15" descr="condivisa:@PROGETTI EUROPEI:SPECHALE:DISSEMINATION:LOGHI:PARTNER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5" descr="condivisa:@PROGETTI EUROPEI:SPECHALE:DISSEMINATION:LOGHI:PARTNER:logo 2011 TdS - jpeg - 278x17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22" cy="35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7DE8CC6F" wp14:editId="57FC6ED6">
          <wp:extent cx="1073439" cy="359605"/>
          <wp:effectExtent l="0" t="0" r="0" b="0"/>
          <wp:docPr id="6" name="Immagine 16" descr="Macintosh HD:Users:comunicazionetds:Desktop:11218949_1648969992037420_623036722183539262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 descr="Macintosh HD:Users:comunicazionetds:Desktop:11218949_1648969992037420_6230367221835392620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39" cy="35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4912F5B0" wp14:editId="30405087">
          <wp:extent cx="559099" cy="357064"/>
          <wp:effectExtent l="0" t="0" r="0" b="0"/>
          <wp:docPr id="7" name="Immagine 17" descr="Macintosh HD:Users:comunicazionetds:Desktop:vidzeme_planning_region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7" descr="Macintosh HD:Users:comunicazionetds:Desktop:vidzeme_planning_region_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99" cy="35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77473792" wp14:editId="24396BE4">
          <wp:extent cx="910353" cy="358970"/>
          <wp:effectExtent l="0" t="0" r="4445" b="0"/>
          <wp:docPr id="8" name="Immagine 18" descr="Macintosh HD:Users:comunicazionetds:Desktop:institute_for_turism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 descr="Macintosh HD:Users:comunicazionetds:Desktop:institute_for_turism_desc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53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66375915" wp14:editId="0B2C6839">
          <wp:extent cx="358970" cy="358970"/>
          <wp:effectExtent l="0" t="0" r="0" b="0"/>
          <wp:docPr id="9" name="Immagine 19" descr="Macintosh HD:Users:comunicazionetds:Desktop:logoUE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19" descr="Macintosh HD:Users:comunicazionetds:Desktop:logoUESS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70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A7796" w14:textId="77777777" w:rsidR="008823A9" w:rsidRPr="00A92639" w:rsidRDefault="008823A9" w:rsidP="00A92639">
    <w:pPr>
      <w:tabs>
        <w:tab w:val="left" w:pos="2787"/>
      </w:tabs>
      <w:rPr>
        <w:sz w:val="24"/>
      </w:rPr>
    </w:pPr>
  </w:p>
  <w:p w14:paraId="41A05BBA" w14:textId="7B73F7A5" w:rsidR="008823A9" w:rsidRPr="00A92639" w:rsidRDefault="008823A9" w:rsidP="00455BDE">
    <w:pPr>
      <w:jc w:val="center"/>
      <w:rPr>
        <w:rFonts w:ascii="Arial" w:hAnsi="Arial"/>
        <w:sz w:val="16"/>
        <w:szCs w:val="17"/>
        <w:lang w:val="en-GB"/>
      </w:rPr>
    </w:pPr>
    <w:r w:rsidRPr="00A92639">
      <w:rPr>
        <w:rFonts w:ascii="Arial" w:hAnsi="Arial"/>
        <w:sz w:val="16"/>
        <w:szCs w:val="17"/>
        <w:lang w:val="en-GB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14:paraId="55D59A66" w14:textId="77777777" w:rsidR="008823A9" w:rsidRDefault="008823A9" w:rsidP="004F0438">
    <w:pPr>
      <w:jc w:val="center"/>
      <w:rPr>
        <w:sz w:val="14"/>
      </w:rPr>
    </w:pPr>
  </w:p>
  <w:p w14:paraId="6EC06F9A" w14:textId="77777777" w:rsidR="008823A9" w:rsidRDefault="008823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A73F" w14:textId="77777777" w:rsidR="008823A9" w:rsidRDefault="008823A9" w:rsidP="00E5549B">
      <w:r>
        <w:separator/>
      </w:r>
    </w:p>
  </w:footnote>
  <w:footnote w:type="continuationSeparator" w:id="0">
    <w:p w14:paraId="78345438" w14:textId="77777777" w:rsidR="008823A9" w:rsidRDefault="008823A9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3BA7" w14:textId="775AA636" w:rsidR="008823A9" w:rsidRPr="00A92639" w:rsidRDefault="008823A9" w:rsidP="00CE3AEE">
    <w:pPr>
      <w:jc w:val="center"/>
      <w:rPr>
        <w:b/>
        <w:color w:val="FF0000"/>
        <w:sz w:val="16"/>
      </w:rPr>
    </w:pPr>
    <w:r>
      <w:rPr>
        <w:b/>
        <w:noProof/>
        <w:sz w:val="40"/>
      </w:rPr>
      <w:drawing>
        <wp:inline distT="0" distB="0" distL="0" distR="0" wp14:anchorId="50FFEABF" wp14:editId="37E4CEEA">
          <wp:extent cx="3450072" cy="982557"/>
          <wp:effectExtent l="0" t="0" r="4445" b="8255"/>
          <wp:docPr id="2" name="Immagine 2" descr="Macintosh HD:Users:comunicazionetds:Desktop: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zionetds:Desktop: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289" cy="98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D969B" w14:textId="7C067896" w:rsidR="008823A9" w:rsidRPr="00A92639" w:rsidRDefault="008823A9" w:rsidP="00A92639">
    <w:pPr>
      <w:ind w:left="6372" w:firstLine="708"/>
      <w:jc w:val="center"/>
      <w:rPr>
        <w:b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02"/>
    <w:multiLevelType w:val="hybridMultilevel"/>
    <w:tmpl w:val="E936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890"/>
    <w:multiLevelType w:val="hybridMultilevel"/>
    <w:tmpl w:val="24B2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59B6"/>
    <w:multiLevelType w:val="hybridMultilevel"/>
    <w:tmpl w:val="1B0AA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AD4D61"/>
    <w:multiLevelType w:val="hybridMultilevel"/>
    <w:tmpl w:val="285C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B"/>
    <w:rsid w:val="00007A6D"/>
    <w:rsid w:val="00017AFB"/>
    <w:rsid w:val="000347D0"/>
    <w:rsid w:val="00054811"/>
    <w:rsid w:val="00064090"/>
    <w:rsid w:val="000D0E0B"/>
    <w:rsid w:val="000D2696"/>
    <w:rsid w:val="000F1AB3"/>
    <w:rsid w:val="001126D8"/>
    <w:rsid w:val="001239BA"/>
    <w:rsid w:val="00156DCB"/>
    <w:rsid w:val="00157C29"/>
    <w:rsid w:val="001712BB"/>
    <w:rsid w:val="001E42A1"/>
    <w:rsid w:val="002127B2"/>
    <w:rsid w:val="00222CE2"/>
    <w:rsid w:val="0024738B"/>
    <w:rsid w:val="002615F6"/>
    <w:rsid w:val="0027045A"/>
    <w:rsid w:val="002A25F2"/>
    <w:rsid w:val="002A54C6"/>
    <w:rsid w:val="002C02EA"/>
    <w:rsid w:val="002C40E7"/>
    <w:rsid w:val="002D5CF2"/>
    <w:rsid w:val="003818EE"/>
    <w:rsid w:val="00427072"/>
    <w:rsid w:val="0043291C"/>
    <w:rsid w:val="00433CAA"/>
    <w:rsid w:val="00455BDE"/>
    <w:rsid w:val="00472A88"/>
    <w:rsid w:val="00483318"/>
    <w:rsid w:val="004B79BB"/>
    <w:rsid w:val="004E6E39"/>
    <w:rsid w:val="004E72A3"/>
    <w:rsid w:val="004F0438"/>
    <w:rsid w:val="004F18FA"/>
    <w:rsid w:val="004F3804"/>
    <w:rsid w:val="00504B16"/>
    <w:rsid w:val="005065C5"/>
    <w:rsid w:val="0052287D"/>
    <w:rsid w:val="0053017B"/>
    <w:rsid w:val="00543AB6"/>
    <w:rsid w:val="005544C9"/>
    <w:rsid w:val="005719FA"/>
    <w:rsid w:val="00590990"/>
    <w:rsid w:val="005F69EE"/>
    <w:rsid w:val="00646249"/>
    <w:rsid w:val="006609A7"/>
    <w:rsid w:val="006A613F"/>
    <w:rsid w:val="006B1AA4"/>
    <w:rsid w:val="006D6EF2"/>
    <w:rsid w:val="006E45E0"/>
    <w:rsid w:val="00701963"/>
    <w:rsid w:val="0071187B"/>
    <w:rsid w:val="007401F1"/>
    <w:rsid w:val="007646E2"/>
    <w:rsid w:val="007712B0"/>
    <w:rsid w:val="00771BD4"/>
    <w:rsid w:val="007769CB"/>
    <w:rsid w:val="00814048"/>
    <w:rsid w:val="00863AFF"/>
    <w:rsid w:val="00871E59"/>
    <w:rsid w:val="008823A9"/>
    <w:rsid w:val="00891B0E"/>
    <w:rsid w:val="00896A81"/>
    <w:rsid w:val="00897825"/>
    <w:rsid w:val="00897B80"/>
    <w:rsid w:val="008A6508"/>
    <w:rsid w:val="00907267"/>
    <w:rsid w:val="00912C66"/>
    <w:rsid w:val="0099625A"/>
    <w:rsid w:val="00A06E0A"/>
    <w:rsid w:val="00A35D99"/>
    <w:rsid w:val="00A63BAD"/>
    <w:rsid w:val="00A83F47"/>
    <w:rsid w:val="00A92639"/>
    <w:rsid w:val="00AD4D0B"/>
    <w:rsid w:val="00AD78AB"/>
    <w:rsid w:val="00B24CF3"/>
    <w:rsid w:val="00B40400"/>
    <w:rsid w:val="00B56D7F"/>
    <w:rsid w:val="00B72755"/>
    <w:rsid w:val="00B82FCB"/>
    <w:rsid w:val="00BB2FEC"/>
    <w:rsid w:val="00BC018E"/>
    <w:rsid w:val="00BC5280"/>
    <w:rsid w:val="00BD5DED"/>
    <w:rsid w:val="00BE4521"/>
    <w:rsid w:val="00C373F4"/>
    <w:rsid w:val="00C50CBC"/>
    <w:rsid w:val="00C745A2"/>
    <w:rsid w:val="00CA429B"/>
    <w:rsid w:val="00CD3195"/>
    <w:rsid w:val="00CD60D3"/>
    <w:rsid w:val="00CE3AEE"/>
    <w:rsid w:val="00CF0A8A"/>
    <w:rsid w:val="00CF6C4D"/>
    <w:rsid w:val="00D31586"/>
    <w:rsid w:val="00D371A5"/>
    <w:rsid w:val="00D8498B"/>
    <w:rsid w:val="00D97432"/>
    <w:rsid w:val="00DE5EE2"/>
    <w:rsid w:val="00DF34AC"/>
    <w:rsid w:val="00DF68FD"/>
    <w:rsid w:val="00E03B2D"/>
    <w:rsid w:val="00E37B16"/>
    <w:rsid w:val="00E5549B"/>
    <w:rsid w:val="00E57ACA"/>
    <w:rsid w:val="00E70D9B"/>
    <w:rsid w:val="00E71258"/>
    <w:rsid w:val="00ED2FE7"/>
    <w:rsid w:val="00EE7418"/>
    <w:rsid w:val="00EF49FA"/>
    <w:rsid w:val="00F238DE"/>
    <w:rsid w:val="00F51CCD"/>
    <w:rsid w:val="00F7171E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1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549B"/>
  </w:style>
  <w:style w:type="character" w:styleId="Collegamentoipertestuale">
    <w:name w:val="Hyperlink"/>
    <w:basedOn w:val="Carattere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attere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attere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attere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attere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attere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attere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attere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549B"/>
  </w:style>
  <w:style w:type="character" w:styleId="Collegamentoipertestuale">
    <w:name w:val="Hyperlink"/>
    <w:basedOn w:val="Carattere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attere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attere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attere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attere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attere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attere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attere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gif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319FE-CC09-F040-84E7-8DCEEA1A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Simona Garnero</cp:lastModifiedBy>
  <cp:revision>35</cp:revision>
  <cp:lastPrinted>2018-11-26T09:26:00Z</cp:lastPrinted>
  <dcterms:created xsi:type="dcterms:W3CDTF">2018-09-25T08:10:00Z</dcterms:created>
  <dcterms:modified xsi:type="dcterms:W3CDTF">2018-11-26T11:07:00Z</dcterms:modified>
</cp:coreProperties>
</file>